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CF7409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CF7409">
        <w:rPr>
          <w:rFonts w:asciiTheme="minorHAnsi" w:hAnsiTheme="minorHAnsi" w:cstheme="minorHAnsi"/>
          <w:b/>
          <w:lang w:val="mt-MT"/>
        </w:rPr>
        <w:t>8</w:t>
      </w:r>
      <w:bookmarkStart w:id="0" w:name="_GoBack"/>
      <w:bookmarkEnd w:id="0"/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6E67A2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Mark 12, 38-44.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6E67A2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Mark 12, 38-44.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E67A2" w:rsidRPr="006E67A2" w:rsidRDefault="006E67A2" w:rsidP="006E67A2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</w:rPr>
      </w:pPr>
      <w:r w:rsidRPr="006E67A2">
        <w:rPr>
          <w:rFonts w:asciiTheme="minorHAnsi" w:hAnsiTheme="minorHAnsi" w:cstheme="minorHAnsi"/>
        </w:rPr>
        <w:t>[Mk</w:t>
      </w:r>
      <w:proofErr w:type="gramStart"/>
      <w:r w:rsidRPr="006E67A2">
        <w:rPr>
          <w:rFonts w:asciiTheme="minorHAnsi" w:hAnsiTheme="minorHAnsi" w:cstheme="minorHAnsi"/>
        </w:rPr>
        <w:t>:12:38</w:t>
      </w:r>
      <w:proofErr w:type="gramEnd"/>
      <w:r w:rsidRPr="006E67A2">
        <w:rPr>
          <w:rFonts w:asciiTheme="minorHAnsi" w:hAnsiTheme="minorHAnsi" w:cstheme="minorHAnsi"/>
        </w:rPr>
        <w:t xml:space="preserve">] Hu u </w:t>
      </w:r>
      <w:proofErr w:type="spellStart"/>
      <w:r w:rsidRPr="006E67A2">
        <w:rPr>
          <w:rFonts w:asciiTheme="minorHAnsi" w:hAnsiTheme="minorHAnsi" w:cstheme="minorHAnsi"/>
        </w:rPr>
        <w:t>jgħallimhom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qal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ukoll</w:t>
      </w:r>
      <w:proofErr w:type="spellEnd"/>
      <w:r w:rsidRPr="006E67A2">
        <w:rPr>
          <w:rFonts w:asciiTheme="minorHAnsi" w:hAnsiTheme="minorHAnsi" w:cstheme="minorHAnsi"/>
        </w:rPr>
        <w:t>: "</w:t>
      </w:r>
      <w:proofErr w:type="spellStart"/>
      <w:r w:rsidRPr="006E67A2">
        <w:rPr>
          <w:rFonts w:asciiTheme="minorHAnsi" w:hAnsiTheme="minorHAnsi" w:cstheme="minorHAnsi"/>
        </w:rPr>
        <w:t>Iftħu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għajnejkom</w:t>
      </w:r>
      <w:proofErr w:type="spellEnd"/>
      <w:r w:rsidRPr="006E67A2">
        <w:rPr>
          <w:rFonts w:asciiTheme="minorHAnsi" w:hAnsiTheme="minorHAnsi" w:cstheme="minorHAnsi"/>
        </w:rPr>
        <w:t xml:space="preserve"> mill-</w:t>
      </w:r>
      <w:proofErr w:type="spellStart"/>
      <w:r w:rsidRPr="006E67A2">
        <w:rPr>
          <w:rFonts w:asciiTheme="minorHAnsi" w:hAnsiTheme="minorHAnsi" w:cstheme="minorHAnsi"/>
        </w:rPr>
        <w:t>kittieba</w:t>
      </w:r>
      <w:proofErr w:type="spellEnd"/>
      <w:r w:rsidRPr="006E67A2">
        <w:rPr>
          <w:rFonts w:asciiTheme="minorHAnsi" w:hAnsiTheme="minorHAnsi" w:cstheme="minorHAnsi"/>
        </w:rPr>
        <w:t xml:space="preserve">, li </w:t>
      </w:r>
      <w:proofErr w:type="spellStart"/>
      <w:r w:rsidRPr="006E67A2">
        <w:rPr>
          <w:rFonts w:asciiTheme="minorHAnsi" w:hAnsiTheme="minorHAnsi" w:cstheme="minorHAnsi"/>
        </w:rPr>
        <w:t>jħobbu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jduru</w:t>
      </w:r>
      <w:proofErr w:type="spellEnd"/>
      <w:r w:rsidRPr="006E67A2">
        <w:rPr>
          <w:rFonts w:asciiTheme="minorHAnsi" w:hAnsiTheme="minorHAnsi" w:cstheme="minorHAnsi"/>
        </w:rPr>
        <w:t xml:space="preserve"> mat-</w:t>
      </w:r>
      <w:proofErr w:type="spellStart"/>
      <w:r w:rsidRPr="006E67A2">
        <w:rPr>
          <w:rFonts w:asciiTheme="minorHAnsi" w:hAnsiTheme="minorHAnsi" w:cstheme="minorHAnsi"/>
        </w:rPr>
        <w:t>toroq</w:t>
      </w:r>
      <w:proofErr w:type="spellEnd"/>
      <w:r w:rsidRPr="006E67A2">
        <w:rPr>
          <w:rFonts w:asciiTheme="minorHAnsi" w:hAnsiTheme="minorHAnsi" w:cstheme="minorHAnsi"/>
        </w:rPr>
        <w:t xml:space="preserve"> bi </w:t>
      </w:r>
      <w:proofErr w:type="spellStart"/>
      <w:r w:rsidRPr="006E67A2">
        <w:rPr>
          <w:rFonts w:asciiTheme="minorHAnsi" w:hAnsiTheme="minorHAnsi" w:cstheme="minorHAnsi"/>
        </w:rPr>
        <w:t>lbiesi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twal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jixtiequ</w:t>
      </w:r>
      <w:proofErr w:type="spellEnd"/>
      <w:r w:rsidRPr="006E67A2">
        <w:rPr>
          <w:rFonts w:asciiTheme="minorHAnsi" w:hAnsiTheme="minorHAnsi" w:cstheme="minorHAnsi"/>
        </w:rPr>
        <w:t xml:space="preserve"> min </w:t>
      </w:r>
      <w:proofErr w:type="spellStart"/>
      <w:r w:rsidRPr="006E67A2">
        <w:rPr>
          <w:rFonts w:asciiTheme="minorHAnsi" w:hAnsiTheme="minorHAnsi" w:cstheme="minorHAnsi"/>
        </w:rPr>
        <w:t>isellmilhom</w:t>
      </w:r>
      <w:proofErr w:type="spellEnd"/>
      <w:r>
        <w:rPr>
          <w:rFonts w:asciiTheme="minorHAnsi" w:hAnsiTheme="minorHAnsi" w:cstheme="minorHAnsi"/>
        </w:rPr>
        <w:t xml:space="preserve"> </w:t>
      </w:r>
      <w:r w:rsidRPr="006E67A2">
        <w:rPr>
          <w:rFonts w:asciiTheme="minorHAnsi" w:hAnsiTheme="minorHAnsi" w:cstheme="minorHAnsi"/>
        </w:rPr>
        <w:t>fil-</w:t>
      </w:r>
      <w:proofErr w:type="spellStart"/>
      <w:r w:rsidRPr="006E67A2">
        <w:rPr>
          <w:rFonts w:asciiTheme="minorHAnsi" w:hAnsiTheme="minorHAnsi" w:cstheme="minorHAnsi"/>
        </w:rPr>
        <w:t>pjazez</w:t>
      </w:r>
      <w:proofErr w:type="spellEnd"/>
      <w:proofErr w:type="gramStart"/>
      <w:r w:rsidRPr="006E67A2">
        <w:rPr>
          <w:rFonts w:asciiTheme="minorHAnsi" w:hAnsiTheme="minorHAnsi" w:cstheme="minorHAnsi"/>
        </w:rPr>
        <w:t>,[</w:t>
      </w:r>
      <w:proofErr w:type="gramEnd"/>
      <w:r w:rsidRPr="006E67A2">
        <w:rPr>
          <w:rFonts w:asciiTheme="minorHAnsi" w:hAnsiTheme="minorHAnsi" w:cstheme="minorHAnsi"/>
        </w:rPr>
        <w:t xml:space="preserve">Mk:12:39] u </w:t>
      </w:r>
      <w:proofErr w:type="spellStart"/>
      <w:r w:rsidRPr="006E67A2">
        <w:rPr>
          <w:rFonts w:asciiTheme="minorHAnsi" w:hAnsiTheme="minorHAnsi" w:cstheme="minorHAnsi"/>
        </w:rPr>
        <w:t>fis-sinagogi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joqogħdu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fis-siġġijiet</w:t>
      </w:r>
      <w:proofErr w:type="spellEnd"/>
      <w:r w:rsidRPr="006E67A2">
        <w:rPr>
          <w:rFonts w:asciiTheme="minorHAnsi" w:hAnsiTheme="minorHAnsi" w:cstheme="minorHAnsi"/>
        </w:rPr>
        <w:t xml:space="preserve"> ta' </w:t>
      </w:r>
      <w:proofErr w:type="spellStart"/>
      <w:r w:rsidRPr="006E67A2">
        <w:rPr>
          <w:rFonts w:asciiTheme="minorHAnsi" w:hAnsiTheme="minorHAnsi" w:cstheme="minorHAnsi"/>
        </w:rPr>
        <w:t>quddiem</w:t>
      </w:r>
      <w:proofErr w:type="spellEnd"/>
      <w:r w:rsidRPr="006E67A2">
        <w:rPr>
          <w:rFonts w:asciiTheme="minorHAnsi" w:hAnsiTheme="minorHAnsi" w:cstheme="minorHAnsi"/>
        </w:rPr>
        <w:t>, u fil-</w:t>
      </w:r>
      <w:proofErr w:type="spellStart"/>
      <w:r w:rsidRPr="006E67A2">
        <w:rPr>
          <w:rFonts w:asciiTheme="minorHAnsi" w:hAnsiTheme="minorHAnsi" w:cstheme="minorHAnsi"/>
        </w:rPr>
        <w:t>postijiet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ewlenin</w:t>
      </w:r>
      <w:proofErr w:type="spellEnd"/>
      <w:r w:rsidRPr="006E67A2">
        <w:rPr>
          <w:rFonts w:asciiTheme="minorHAnsi" w:hAnsiTheme="minorHAnsi" w:cstheme="minorHAnsi"/>
        </w:rPr>
        <w:t xml:space="preserve"> fil-</w:t>
      </w:r>
      <w:proofErr w:type="spellStart"/>
      <w:r w:rsidRPr="006E67A2">
        <w:rPr>
          <w:rFonts w:asciiTheme="minorHAnsi" w:hAnsiTheme="minorHAnsi" w:cstheme="minorHAnsi"/>
        </w:rPr>
        <w:t>pranzijiet</w:t>
      </w:r>
      <w:proofErr w:type="spellEnd"/>
      <w:r w:rsidRPr="006E67A2">
        <w:rPr>
          <w:rFonts w:asciiTheme="minorHAnsi" w:hAnsiTheme="minorHAnsi" w:cstheme="minorHAnsi"/>
        </w:rPr>
        <w:t xml:space="preserve">;[Mk:12:40] </w:t>
      </w:r>
      <w:proofErr w:type="spellStart"/>
      <w:r w:rsidRPr="006E67A2">
        <w:rPr>
          <w:rFonts w:asciiTheme="minorHAnsi" w:hAnsiTheme="minorHAnsi" w:cstheme="minorHAnsi"/>
        </w:rPr>
        <w:t>iberbqu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ġid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ir-romol</w:t>
      </w:r>
      <w:proofErr w:type="spellEnd"/>
      <w:r w:rsidRPr="006E67A2">
        <w:rPr>
          <w:rFonts w:asciiTheme="minorHAnsi" w:hAnsiTheme="minorHAnsi" w:cstheme="minorHAnsi"/>
        </w:rPr>
        <w:t xml:space="preserve">, u </w:t>
      </w:r>
      <w:proofErr w:type="spellStart"/>
      <w:r w:rsidRPr="006E67A2">
        <w:rPr>
          <w:rFonts w:asciiTheme="minorHAnsi" w:hAnsiTheme="minorHAnsi" w:cstheme="minorHAnsi"/>
        </w:rPr>
        <w:t>mbagħad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għal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wiċċ</w:t>
      </w:r>
      <w:proofErr w:type="spellEnd"/>
      <w:r w:rsidRPr="006E67A2">
        <w:rPr>
          <w:rFonts w:asciiTheme="minorHAnsi" w:hAnsiTheme="minorHAnsi" w:cstheme="minorHAnsi"/>
        </w:rPr>
        <w:t xml:space="preserve"> in-</w:t>
      </w:r>
      <w:proofErr w:type="spellStart"/>
      <w:r w:rsidRPr="006E67A2">
        <w:rPr>
          <w:rFonts w:asciiTheme="minorHAnsi" w:hAnsiTheme="minorHAnsi" w:cstheme="minorHAnsi"/>
        </w:rPr>
        <w:t>nies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idumu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ħafna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jitolbu</w:t>
      </w:r>
      <w:proofErr w:type="spellEnd"/>
      <w:r w:rsidRPr="006E67A2">
        <w:rPr>
          <w:rFonts w:asciiTheme="minorHAnsi" w:hAnsiTheme="minorHAnsi" w:cstheme="minorHAnsi"/>
        </w:rPr>
        <w:t xml:space="preserve">. </w:t>
      </w:r>
      <w:proofErr w:type="gramStart"/>
      <w:r w:rsidRPr="006E67A2">
        <w:rPr>
          <w:rFonts w:asciiTheme="minorHAnsi" w:hAnsiTheme="minorHAnsi" w:cstheme="minorHAnsi"/>
        </w:rPr>
        <w:t xml:space="preserve">Dawn </w:t>
      </w:r>
      <w:proofErr w:type="spellStart"/>
      <w:r w:rsidRPr="006E67A2">
        <w:rPr>
          <w:rFonts w:asciiTheme="minorHAnsi" w:hAnsiTheme="minorHAnsi" w:cstheme="minorHAnsi"/>
        </w:rPr>
        <w:t>jieħdu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kundanna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aktar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iebsa</w:t>
      </w:r>
      <w:proofErr w:type="spellEnd"/>
      <w:r w:rsidRPr="006E67A2">
        <w:rPr>
          <w:rFonts w:asciiTheme="minorHAnsi" w:hAnsiTheme="minorHAnsi" w:cstheme="minorHAnsi"/>
        </w:rPr>
        <w:t>."</w:t>
      </w:r>
      <w:proofErr w:type="gramEnd"/>
    </w:p>
    <w:p w:rsidR="006E67A2" w:rsidRPr="006E67A2" w:rsidRDefault="006E67A2" w:rsidP="006E67A2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</w:t>
      </w:r>
    </w:p>
    <w:p w:rsidR="00FE05CE" w:rsidRDefault="006E67A2" w:rsidP="006E67A2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</w:rPr>
      </w:pPr>
      <w:r w:rsidRPr="006E67A2">
        <w:rPr>
          <w:rFonts w:asciiTheme="minorHAnsi" w:hAnsiTheme="minorHAnsi" w:cstheme="minorHAnsi"/>
        </w:rPr>
        <w:t xml:space="preserve"> </w:t>
      </w:r>
      <w:r w:rsidRPr="006E67A2">
        <w:rPr>
          <w:rFonts w:asciiTheme="minorHAnsi" w:hAnsiTheme="minorHAnsi" w:cstheme="minorHAnsi"/>
        </w:rPr>
        <w:t>[Mk</w:t>
      </w:r>
      <w:proofErr w:type="gramStart"/>
      <w:r w:rsidRPr="006E67A2">
        <w:rPr>
          <w:rFonts w:asciiTheme="minorHAnsi" w:hAnsiTheme="minorHAnsi" w:cstheme="minorHAnsi"/>
        </w:rPr>
        <w:t>:12:41</w:t>
      </w:r>
      <w:proofErr w:type="gramEnd"/>
      <w:r w:rsidRPr="006E67A2">
        <w:rPr>
          <w:rFonts w:asciiTheme="minorHAnsi" w:hAnsiTheme="minorHAnsi" w:cstheme="minorHAnsi"/>
        </w:rPr>
        <w:t xml:space="preserve">] </w:t>
      </w:r>
      <w:proofErr w:type="spellStart"/>
      <w:proofErr w:type="gramStart"/>
      <w:r w:rsidRPr="006E67A2">
        <w:rPr>
          <w:rFonts w:asciiTheme="minorHAnsi" w:hAnsiTheme="minorHAnsi" w:cstheme="minorHAnsi"/>
        </w:rPr>
        <w:t>Kien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qiegħed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biswit</w:t>
      </w:r>
      <w:proofErr w:type="spellEnd"/>
      <w:r w:rsidRPr="006E67A2">
        <w:rPr>
          <w:rFonts w:asciiTheme="minorHAnsi" w:hAnsiTheme="minorHAnsi" w:cstheme="minorHAnsi"/>
        </w:rPr>
        <w:t xml:space="preserve"> it-</w:t>
      </w:r>
      <w:proofErr w:type="spellStart"/>
      <w:r w:rsidRPr="006E67A2">
        <w:rPr>
          <w:rFonts w:asciiTheme="minorHAnsi" w:hAnsiTheme="minorHAnsi" w:cstheme="minorHAnsi"/>
        </w:rPr>
        <w:t>teżor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iħares</w:t>
      </w:r>
      <w:proofErr w:type="spellEnd"/>
      <w:r w:rsidRPr="006E67A2">
        <w:rPr>
          <w:rFonts w:asciiTheme="minorHAnsi" w:hAnsiTheme="minorHAnsi" w:cstheme="minorHAnsi"/>
        </w:rPr>
        <w:t xml:space="preserve"> u </w:t>
      </w:r>
      <w:proofErr w:type="spellStart"/>
      <w:r w:rsidRPr="006E67A2">
        <w:rPr>
          <w:rFonts w:asciiTheme="minorHAnsi" w:hAnsiTheme="minorHAnsi" w:cstheme="minorHAnsi"/>
        </w:rPr>
        <w:t>jara</w:t>
      </w:r>
      <w:proofErr w:type="spellEnd"/>
      <w:r w:rsidRPr="006E67A2">
        <w:rPr>
          <w:rFonts w:asciiTheme="minorHAnsi" w:hAnsiTheme="minorHAnsi" w:cstheme="minorHAnsi"/>
        </w:rPr>
        <w:t xml:space="preserve"> xi flus </w:t>
      </w:r>
      <w:proofErr w:type="spellStart"/>
      <w:r w:rsidRPr="006E67A2">
        <w:rPr>
          <w:rFonts w:asciiTheme="minorHAnsi" w:hAnsiTheme="minorHAnsi" w:cstheme="minorHAnsi"/>
        </w:rPr>
        <w:t>jitfgħu</w:t>
      </w:r>
      <w:proofErr w:type="spellEnd"/>
      <w:r w:rsidRPr="006E67A2">
        <w:rPr>
          <w:rFonts w:asciiTheme="minorHAnsi" w:hAnsiTheme="minorHAnsi" w:cstheme="minorHAnsi"/>
        </w:rPr>
        <w:t xml:space="preserve"> n-</w:t>
      </w:r>
      <w:proofErr w:type="spellStart"/>
      <w:r w:rsidRPr="006E67A2">
        <w:rPr>
          <w:rFonts w:asciiTheme="minorHAnsi" w:hAnsiTheme="minorHAnsi" w:cstheme="minorHAnsi"/>
        </w:rPr>
        <w:t>nies</w:t>
      </w:r>
      <w:proofErr w:type="spellEnd"/>
      <w:r w:rsidRPr="006E67A2">
        <w:rPr>
          <w:rFonts w:asciiTheme="minorHAnsi" w:hAnsiTheme="minorHAnsi" w:cstheme="minorHAnsi"/>
        </w:rPr>
        <w:t xml:space="preserve"> fit-</w:t>
      </w:r>
      <w:proofErr w:type="spellStart"/>
      <w:r w:rsidRPr="006E67A2">
        <w:rPr>
          <w:rFonts w:asciiTheme="minorHAnsi" w:hAnsiTheme="minorHAnsi" w:cstheme="minorHAnsi"/>
        </w:rPr>
        <w:t>teżor</w:t>
      </w:r>
      <w:proofErr w:type="spellEnd"/>
      <w:r w:rsidRPr="006E67A2">
        <w:rPr>
          <w:rFonts w:asciiTheme="minorHAnsi" w:hAnsiTheme="minorHAnsi" w:cstheme="minorHAnsi"/>
        </w:rPr>
        <w:t>.</w:t>
      </w:r>
      <w:proofErr w:type="gram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Bosta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għonja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bdew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jitfgħu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ħafna</w:t>
      </w:r>
      <w:proofErr w:type="spellEnd"/>
      <w:proofErr w:type="gramStart"/>
      <w:r w:rsidRPr="006E67A2">
        <w:rPr>
          <w:rFonts w:asciiTheme="minorHAnsi" w:hAnsiTheme="minorHAnsi" w:cstheme="minorHAnsi"/>
        </w:rPr>
        <w:t>.[</w:t>
      </w:r>
      <w:proofErr w:type="gramEnd"/>
      <w:r w:rsidRPr="006E67A2">
        <w:rPr>
          <w:rFonts w:asciiTheme="minorHAnsi" w:hAnsiTheme="minorHAnsi" w:cstheme="minorHAnsi"/>
        </w:rPr>
        <w:t xml:space="preserve">Mk:12:42] </w:t>
      </w:r>
      <w:proofErr w:type="spellStart"/>
      <w:r w:rsidRPr="006E67A2">
        <w:rPr>
          <w:rFonts w:asciiTheme="minorHAnsi" w:hAnsiTheme="minorHAnsi" w:cstheme="minorHAnsi"/>
        </w:rPr>
        <w:t>Resqet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waħda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armla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fqira</w:t>
      </w:r>
      <w:proofErr w:type="spellEnd"/>
      <w:r w:rsidRPr="006E67A2">
        <w:rPr>
          <w:rFonts w:asciiTheme="minorHAnsi" w:hAnsiTheme="minorHAnsi" w:cstheme="minorHAnsi"/>
        </w:rPr>
        <w:t xml:space="preserve"> u </w:t>
      </w:r>
      <w:proofErr w:type="spellStart"/>
      <w:r w:rsidRPr="006E67A2">
        <w:rPr>
          <w:rFonts w:asciiTheme="minorHAnsi" w:hAnsiTheme="minorHAnsi" w:cstheme="minorHAnsi"/>
        </w:rPr>
        <w:t>tefgħet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biċċtejn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żgħar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jiġifieri</w:t>
      </w:r>
      <w:proofErr w:type="spellEnd"/>
      <w:r w:rsidRPr="006E67A2">
        <w:rPr>
          <w:rFonts w:asciiTheme="minorHAnsi" w:hAnsiTheme="minorHAnsi" w:cstheme="minorHAnsi"/>
        </w:rPr>
        <w:t xml:space="preserve"> xi </w:t>
      </w:r>
      <w:proofErr w:type="spellStart"/>
      <w:r w:rsidRPr="006E67A2">
        <w:rPr>
          <w:rFonts w:asciiTheme="minorHAnsi" w:hAnsiTheme="minorHAnsi" w:cstheme="minorHAnsi"/>
        </w:rPr>
        <w:t>tliet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ħabbiet</w:t>
      </w:r>
      <w:proofErr w:type="spellEnd"/>
      <w:r w:rsidRPr="006E67A2">
        <w:rPr>
          <w:rFonts w:asciiTheme="minorHAnsi" w:hAnsiTheme="minorHAnsi" w:cstheme="minorHAnsi"/>
        </w:rPr>
        <w:t xml:space="preserve">.[Mk:12:43] Hu </w:t>
      </w:r>
      <w:proofErr w:type="spellStart"/>
      <w:r w:rsidRPr="006E67A2">
        <w:rPr>
          <w:rFonts w:asciiTheme="minorHAnsi" w:hAnsiTheme="minorHAnsi" w:cstheme="minorHAnsi"/>
        </w:rPr>
        <w:t>sejjaħ</w:t>
      </w:r>
      <w:proofErr w:type="spellEnd"/>
      <w:r w:rsidRPr="006E67A2">
        <w:rPr>
          <w:rFonts w:asciiTheme="minorHAnsi" w:hAnsiTheme="minorHAnsi" w:cstheme="minorHAnsi"/>
        </w:rPr>
        <w:t xml:space="preserve"> id-</w:t>
      </w:r>
      <w:proofErr w:type="spellStart"/>
      <w:r w:rsidRPr="006E67A2">
        <w:rPr>
          <w:rFonts w:asciiTheme="minorHAnsi" w:hAnsiTheme="minorHAnsi" w:cstheme="minorHAnsi"/>
        </w:rPr>
        <w:t>dixxipli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tiegħu</w:t>
      </w:r>
      <w:proofErr w:type="spellEnd"/>
      <w:r w:rsidRPr="006E67A2">
        <w:rPr>
          <w:rFonts w:asciiTheme="minorHAnsi" w:hAnsiTheme="minorHAnsi" w:cstheme="minorHAnsi"/>
        </w:rPr>
        <w:t xml:space="preserve"> u </w:t>
      </w:r>
      <w:proofErr w:type="spellStart"/>
      <w:r w:rsidRPr="006E67A2">
        <w:rPr>
          <w:rFonts w:asciiTheme="minorHAnsi" w:hAnsiTheme="minorHAnsi" w:cstheme="minorHAnsi"/>
        </w:rPr>
        <w:t>qalilhom</w:t>
      </w:r>
      <w:proofErr w:type="spellEnd"/>
      <w:r w:rsidRPr="006E67A2">
        <w:rPr>
          <w:rFonts w:asciiTheme="minorHAnsi" w:hAnsiTheme="minorHAnsi" w:cstheme="minorHAnsi"/>
        </w:rPr>
        <w:t>: "</w:t>
      </w:r>
      <w:proofErr w:type="spellStart"/>
      <w:r w:rsidRPr="006E67A2">
        <w:rPr>
          <w:rFonts w:asciiTheme="minorHAnsi" w:hAnsiTheme="minorHAnsi" w:cstheme="minorHAnsi"/>
        </w:rPr>
        <w:t>Tassew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ngħidilkom</w:t>
      </w:r>
      <w:proofErr w:type="spellEnd"/>
      <w:r w:rsidRPr="006E67A2">
        <w:rPr>
          <w:rFonts w:asciiTheme="minorHAnsi" w:hAnsiTheme="minorHAnsi" w:cstheme="minorHAnsi"/>
        </w:rPr>
        <w:t>, li din l-</w:t>
      </w:r>
      <w:proofErr w:type="spellStart"/>
      <w:r w:rsidRPr="006E67A2">
        <w:rPr>
          <w:rFonts w:asciiTheme="minorHAnsi" w:hAnsiTheme="minorHAnsi" w:cstheme="minorHAnsi"/>
        </w:rPr>
        <w:t>armla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fqira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tefgħet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iktar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minn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dawk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kollha</w:t>
      </w:r>
      <w:proofErr w:type="spellEnd"/>
      <w:r w:rsidRPr="006E67A2">
        <w:rPr>
          <w:rFonts w:asciiTheme="minorHAnsi" w:hAnsiTheme="minorHAnsi" w:cstheme="minorHAnsi"/>
        </w:rPr>
        <w:t xml:space="preserve"> li </w:t>
      </w:r>
      <w:proofErr w:type="spellStart"/>
      <w:r w:rsidRPr="006E67A2">
        <w:rPr>
          <w:rFonts w:asciiTheme="minorHAnsi" w:hAnsiTheme="minorHAnsi" w:cstheme="minorHAnsi"/>
        </w:rPr>
        <w:t>tefgħu</w:t>
      </w:r>
      <w:proofErr w:type="spellEnd"/>
      <w:r w:rsidRPr="006E67A2">
        <w:rPr>
          <w:rFonts w:asciiTheme="minorHAnsi" w:hAnsiTheme="minorHAnsi" w:cstheme="minorHAnsi"/>
        </w:rPr>
        <w:t xml:space="preserve"> fit-</w:t>
      </w:r>
      <w:proofErr w:type="spellStart"/>
      <w:r w:rsidRPr="006E67A2">
        <w:rPr>
          <w:rFonts w:asciiTheme="minorHAnsi" w:hAnsiTheme="minorHAnsi" w:cstheme="minorHAnsi"/>
        </w:rPr>
        <w:t>teżor</w:t>
      </w:r>
      <w:proofErr w:type="spellEnd"/>
      <w:r w:rsidRPr="006E67A2">
        <w:rPr>
          <w:rFonts w:asciiTheme="minorHAnsi" w:hAnsiTheme="minorHAnsi" w:cstheme="minorHAnsi"/>
        </w:rPr>
        <w:t xml:space="preserve">.[Mk:12:44] </w:t>
      </w:r>
      <w:proofErr w:type="spellStart"/>
      <w:r w:rsidRPr="006E67A2">
        <w:rPr>
          <w:rFonts w:asciiTheme="minorHAnsi" w:hAnsiTheme="minorHAnsi" w:cstheme="minorHAnsi"/>
        </w:rPr>
        <w:t>Għax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dawk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kollha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tefgħu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miż-żejjed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tagħhom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imma</w:t>
      </w:r>
      <w:proofErr w:type="spellEnd"/>
      <w:r w:rsidRPr="006E67A2">
        <w:rPr>
          <w:rFonts w:asciiTheme="minorHAnsi" w:hAnsiTheme="minorHAnsi" w:cstheme="minorHAnsi"/>
        </w:rPr>
        <w:t xml:space="preserve"> hi, fil-</w:t>
      </w:r>
      <w:proofErr w:type="spellStart"/>
      <w:r w:rsidRPr="006E67A2">
        <w:rPr>
          <w:rFonts w:asciiTheme="minorHAnsi" w:hAnsiTheme="minorHAnsi" w:cstheme="minorHAnsi"/>
        </w:rPr>
        <w:t>faqar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tagħha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tefgħet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kull</w:t>
      </w:r>
      <w:proofErr w:type="spellEnd"/>
      <w:r w:rsidRPr="006E67A2">
        <w:rPr>
          <w:rFonts w:asciiTheme="minorHAnsi" w:hAnsiTheme="minorHAnsi" w:cstheme="minorHAnsi"/>
        </w:rPr>
        <w:t xml:space="preserve"> ma </w:t>
      </w:r>
      <w:proofErr w:type="spellStart"/>
      <w:r w:rsidRPr="006E67A2">
        <w:rPr>
          <w:rFonts w:asciiTheme="minorHAnsi" w:hAnsiTheme="minorHAnsi" w:cstheme="minorHAnsi"/>
        </w:rPr>
        <w:t>kellha</w:t>
      </w:r>
      <w:proofErr w:type="spellEnd"/>
      <w:r w:rsidRPr="006E67A2">
        <w:rPr>
          <w:rFonts w:asciiTheme="minorHAnsi" w:hAnsiTheme="minorHAnsi" w:cstheme="minorHAnsi"/>
        </w:rPr>
        <w:t xml:space="preserve">, </w:t>
      </w:r>
      <w:proofErr w:type="spellStart"/>
      <w:r w:rsidRPr="006E67A2">
        <w:rPr>
          <w:rFonts w:asciiTheme="minorHAnsi" w:hAnsiTheme="minorHAnsi" w:cstheme="minorHAnsi"/>
        </w:rPr>
        <w:t>dak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kollu</w:t>
      </w:r>
      <w:proofErr w:type="spellEnd"/>
      <w:r w:rsidRPr="006E67A2">
        <w:rPr>
          <w:rFonts w:asciiTheme="minorHAnsi" w:hAnsiTheme="minorHAnsi" w:cstheme="minorHAnsi"/>
        </w:rPr>
        <w:t xml:space="preserve"> li </w:t>
      </w:r>
      <w:proofErr w:type="spellStart"/>
      <w:r w:rsidRPr="006E67A2">
        <w:rPr>
          <w:rFonts w:asciiTheme="minorHAnsi" w:hAnsiTheme="minorHAnsi" w:cstheme="minorHAnsi"/>
        </w:rPr>
        <w:t>kellha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biex</w:t>
      </w:r>
      <w:proofErr w:type="spellEnd"/>
      <w:r w:rsidRPr="006E67A2">
        <w:rPr>
          <w:rFonts w:asciiTheme="minorHAnsi" w:hAnsiTheme="minorHAnsi" w:cstheme="minorHAnsi"/>
        </w:rPr>
        <w:t xml:space="preserve"> </w:t>
      </w:r>
      <w:proofErr w:type="spellStart"/>
      <w:r w:rsidRPr="006E67A2">
        <w:rPr>
          <w:rFonts w:asciiTheme="minorHAnsi" w:hAnsiTheme="minorHAnsi" w:cstheme="minorHAnsi"/>
        </w:rPr>
        <w:t>tgħix</w:t>
      </w:r>
      <w:proofErr w:type="spellEnd"/>
      <w:r w:rsidRPr="006E67A2">
        <w:rPr>
          <w:rFonts w:asciiTheme="minorHAnsi" w:hAnsiTheme="minorHAnsi" w:cstheme="minorHAnsi"/>
        </w:rPr>
        <w:t>."</w:t>
      </w:r>
    </w:p>
    <w:p w:rsidR="00FE05CE" w:rsidRDefault="00FE05CE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F7342A" w:rsidRPr="00CF7409" w:rsidRDefault="00F7342A" w:rsidP="00533EBB">
      <w:pPr>
        <w:spacing w:line="360" w:lineRule="auto"/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t>Meditazzjoni</w:t>
      </w:r>
      <w:proofErr w:type="spellEnd"/>
    </w:p>
    <w:p w:rsidR="00404FAC" w:rsidRDefault="00371FF8" w:rsidP="00533EBB">
      <w:pPr>
        <w:spacing w:line="360" w:lineRule="auto"/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kuntest</w:t>
      </w:r>
      <w:proofErr w:type="spellEnd"/>
      <w:r w:rsidRPr="00CF7409">
        <w:rPr>
          <w:rFonts w:asciiTheme="minorHAnsi" w:hAnsiTheme="minorHAnsi" w:cstheme="minorHAnsi"/>
          <w:b/>
          <w:sz w:val="28"/>
          <w:lang w:val="it-IT"/>
        </w:rPr>
        <w:t xml:space="preserve"> 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tas-silta</w:t>
      </w:r>
      <w:proofErr w:type="spellEnd"/>
    </w:p>
    <w:p w:rsidR="00895222" w:rsidRPr="00895222" w:rsidRDefault="00895222" w:rsidP="00895222">
      <w:pPr>
        <w:spacing w:line="360" w:lineRule="auto"/>
        <w:jc w:val="center"/>
        <w:rPr>
          <w:rFonts w:asciiTheme="minorHAnsi" w:hAnsiTheme="minorHAnsi" w:cstheme="minorHAnsi"/>
          <w:b/>
          <w:sz w:val="28"/>
          <w:lang w:val="mt-MT"/>
        </w:rPr>
      </w:pPr>
      <w:r>
        <w:rPr>
          <w:rFonts w:asciiTheme="minorHAnsi" w:hAnsiTheme="minorHAnsi" w:cstheme="minorHAnsi"/>
          <w:b/>
          <w:sz w:val="28"/>
          <w:lang w:val="mt-MT"/>
        </w:rPr>
        <w:t>L-ewwel parti</w:t>
      </w:r>
    </w:p>
    <w:p w:rsidR="006E67A2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6E67A2">
        <w:rPr>
          <w:rFonts w:asciiTheme="minorHAnsi" w:hAnsiTheme="minorHAnsi" w:cstheme="minorHAnsi"/>
          <w:lang w:val="mt-MT"/>
        </w:rPr>
        <w:t xml:space="preserve">Fl-ewwel parti ta din is-silta insibu lil Ġesu </w:t>
      </w:r>
      <w:r w:rsidRPr="006E67A2">
        <w:rPr>
          <w:rFonts w:asciiTheme="minorHAnsi" w:hAnsiTheme="minorHAnsi" w:cstheme="minorHAnsi"/>
          <w:b/>
          <w:lang w:val="mt-MT"/>
        </w:rPr>
        <w:t>jikkundanna l-ipokrisija tal-kittieba</w:t>
      </w:r>
      <w:r w:rsidRPr="006E67A2">
        <w:rPr>
          <w:rFonts w:asciiTheme="minorHAnsi" w:hAnsiTheme="minorHAnsi" w:cstheme="minorHAnsi"/>
          <w:lang w:val="mt-MT"/>
        </w:rPr>
        <w:t xml:space="preserve">. Tajjeb li qabel xejn naraw minn kienu dawn il-kittieba. </w:t>
      </w:r>
    </w:p>
    <w:p w:rsidR="006E67A2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6E67A2">
        <w:rPr>
          <w:rFonts w:asciiTheme="minorHAnsi" w:hAnsiTheme="minorHAnsi" w:cstheme="minorHAnsi"/>
          <w:lang w:val="mt-MT"/>
        </w:rPr>
        <w:t xml:space="preserve">Xi drabi insibu referenza  għalihom ukoll bħala </w:t>
      </w:r>
      <w:r w:rsidRPr="006E67A2">
        <w:rPr>
          <w:rFonts w:asciiTheme="minorHAnsi" w:hAnsiTheme="minorHAnsi" w:cstheme="minorHAnsi"/>
          <w:b/>
          <w:lang w:val="mt-MT"/>
        </w:rPr>
        <w:t>l-iskribi</w:t>
      </w:r>
      <w:r w:rsidRPr="006E67A2">
        <w:rPr>
          <w:rFonts w:asciiTheme="minorHAnsi" w:hAnsiTheme="minorHAnsi" w:cstheme="minorHAnsi"/>
          <w:lang w:val="mt-MT"/>
        </w:rPr>
        <w:t xml:space="preserve">. L-iskribi kienu nies kapaċi ħafna fil-qari u fl-affarijiet amministrattivi.  Kienu jieħdu ħsieb kuntratti u kienu jafu ħafna il-liġi tal-Lhud. Fil-fatt kienu qishom </w:t>
      </w:r>
      <w:r w:rsidRPr="006E67A2">
        <w:rPr>
          <w:rFonts w:asciiTheme="minorHAnsi" w:hAnsiTheme="minorHAnsi" w:cstheme="minorHAnsi"/>
          <w:b/>
          <w:lang w:val="mt-MT"/>
        </w:rPr>
        <w:t>l-avukati tagħna illum il-ġurnata</w:t>
      </w:r>
      <w:r w:rsidRPr="006E67A2">
        <w:rPr>
          <w:rFonts w:asciiTheme="minorHAnsi" w:hAnsiTheme="minorHAnsi" w:cstheme="minorHAnsi"/>
          <w:lang w:val="mt-MT"/>
        </w:rPr>
        <w:t xml:space="preserve">. Huma kienu pass il-quddiem mill-Qassisin u mill-Farizej u s-Saduċej.  </w:t>
      </w:r>
    </w:p>
    <w:p w:rsidR="006E67A2" w:rsidRPr="006E67A2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6E67A2">
        <w:rPr>
          <w:rFonts w:asciiTheme="minorHAnsi" w:hAnsiTheme="minorHAnsi" w:cstheme="minorHAnsi"/>
          <w:lang w:val="mt-MT"/>
        </w:rPr>
        <w:t xml:space="preserve">L-iskribi kienu jaraw lilhom nfushom bħala </w:t>
      </w:r>
      <w:r w:rsidRPr="006E67A2">
        <w:rPr>
          <w:rFonts w:asciiTheme="minorHAnsi" w:hAnsiTheme="minorHAnsi" w:cstheme="minorHAnsi"/>
          <w:b/>
          <w:lang w:val="mt-MT"/>
        </w:rPr>
        <w:t>avukati u teoloġi</w:t>
      </w:r>
      <w:r w:rsidRPr="006E67A2">
        <w:rPr>
          <w:rFonts w:asciiTheme="minorHAnsi" w:hAnsiTheme="minorHAnsi" w:cstheme="minorHAnsi"/>
          <w:lang w:val="mt-MT"/>
        </w:rPr>
        <w:t xml:space="preserve">. Dawn kienu l-istess nies li ftehmu mal-Fariżej biex </w:t>
      </w:r>
      <w:r>
        <w:rPr>
          <w:rFonts w:asciiTheme="minorHAnsi" w:hAnsiTheme="minorHAnsi" w:cstheme="minorHAnsi"/>
          <w:lang w:val="mt-MT"/>
        </w:rPr>
        <w:t>jonżbu u saħansitra joqtlu lil-</w:t>
      </w:r>
      <w:r w:rsidRPr="006E67A2">
        <w:rPr>
          <w:rFonts w:asciiTheme="minorHAnsi" w:hAnsiTheme="minorHAnsi" w:cstheme="minorHAnsi"/>
          <w:lang w:val="mt-MT"/>
        </w:rPr>
        <w:t xml:space="preserve">Ġesu. Pero mhux kollha kienu ħziena. </w:t>
      </w:r>
      <w:r>
        <w:rPr>
          <w:rFonts w:asciiTheme="minorHAnsi" w:hAnsiTheme="minorHAnsi" w:cstheme="minorHAnsi"/>
          <w:lang w:val="mt-MT"/>
        </w:rPr>
        <w:t>Pereżempju kien hemm dak l-iskriba tajjeb li lil Ġesù staqsieh dik il-mistoqsija klassika li kienu jistaqsuha lil kull Rabbi: “liema hu l-aqwa kmandament?”.  Kien tajjeb għax lil Ġesù ma kienx qed jipprova jpoġġieh f’xi nasba iżda xtaq jħobb lil Alla.  Fil-fatt Ġesù jgħidlu “mintix il-bogħod mis-saltna t’Alla” – għax kien wieġeb tajjeb u mill-qalb.</w:t>
      </w:r>
    </w:p>
    <w:p w:rsidR="006E67A2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Iżda dawn il-kittieba kienu ħżiena u </w:t>
      </w:r>
      <w:r w:rsidRPr="006E67A2">
        <w:rPr>
          <w:rFonts w:asciiTheme="minorHAnsi" w:hAnsiTheme="minorHAnsi" w:cstheme="minorHAnsi"/>
          <w:lang w:val="mt-MT"/>
        </w:rPr>
        <w:t xml:space="preserve">Ġesu jċanfarhom u jgħidilhom li </w:t>
      </w:r>
      <w:r w:rsidRPr="006E67A2">
        <w:rPr>
          <w:rFonts w:asciiTheme="minorHAnsi" w:hAnsiTheme="minorHAnsi" w:cstheme="minorHAnsi"/>
          <w:b/>
          <w:lang w:val="mt-MT"/>
        </w:rPr>
        <w:t>huma iħobbu jidhru biex b’hekk isiru iktar popolari</w:t>
      </w:r>
      <w:r w:rsidRPr="006E67A2">
        <w:rPr>
          <w:rFonts w:asciiTheme="minorHAnsi" w:hAnsiTheme="minorHAnsi" w:cstheme="minorHAnsi"/>
          <w:lang w:val="mt-MT"/>
        </w:rPr>
        <w:t>. Kienu jhobbu ifittxu l-postijiet ta</w:t>
      </w:r>
      <w:r>
        <w:rPr>
          <w:rFonts w:asciiTheme="minorHAnsi" w:hAnsiTheme="minorHAnsi" w:cstheme="minorHAnsi"/>
          <w:lang w:val="mt-MT"/>
        </w:rPr>
        <w:t>’ quddiem fis-sinagoga għax skont</w:t>
      </w:r>
      <w:r w:rsidRPr="006E67A2">
        <w:rPr>
          <w:rFonts w:asciiTheme="minorHAnsi" w:hAnsiTheme="minorHAnsi" w:cstheme="minorHAnsi"/>
          <w:lang w:val="mt-MT"/>
        </w:rPr>
        <w:t xml:space="preserve"> fejn wieħed kien ipoġġi bil-qegħda, ifisser kemm kien ikun importanti.  </w:t>
      </w:r>
    </w:p>
    <w:p w:rsidR="00016CB9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Għalihom kien importanti ħafna li jkunu poplari sabiex imgħad m</w:t>
      </w:r>
      <w:r w:rsidRPr="006E67A2">
        <w:rPr>
          <w:rFonts w:asciiTheme="minorHAnsi" w:hAnsiTheme="minorHAnsi" w:cstheme="minorHAnsi"/>
          <w:lang w:val="mt-MT"/>
        </w:rPr>
        <w:t xml:space="preserve">eta </w:t>
      </w:r>
      <w:r>
        <w:rPr>
          <w:rFonts w:asciiTheme="minorHAnsi" w:hAnsiTheme="minorHAnsi" w:cstheme="minorHAnsi"/>
          <w:lang w:val="mt-MT"/>
        </w:rPr>
        <w:t xml:space="preserve">jkun hemm xi </w:t>
      </w:r>
      <w:r w:rsidRPr="006E67A2">
        <w:rPr>
          <w:rFonts w:asciiTheme="minorHAnsi" w:hAnsiTheme="minorHAnsi" w:cstheme="minorHAnsi"/>
          <w:lang w:val="mt-MT"/>
        </w:rPr>
        <w:t xml:space="preserve">mara </w:t>
      </w:r>
      <w:r>
        <w:rPr>
          <w:rFonts w:asciiTheme="minorHAnsi" w:hAnsiTheme="minorHAnsi" w:cstheme="minorHAnsi"/>
          <w:lang w:val="mt-MT"/>
        </w:rPr>
        <w:t xml:space="preserve">li </w:t>
      </w:r>
      <w:r w:rsidRPr="006E67A2">
        <w:rPr>
          <w:rFonts w:asciiTheme="minorHAnsi" w:hAnsiTheme="minorHAnsi" w:cstheme="minorHAnsi"/>
          <w:lang w:val="mt-MT"/>
        </w:rPr>
        <w:t xml:space="preserve">tormol, </w:t>
      </w:r>
      <w:r>
        <w:rPr>
          <w:rFonts w:asciiTheme="minorHAnsi" w:hAnsiTheme="minorHAnsi" w:cstheme="minorHAnsi"/>
          <w:lang w:val="mt-MT"/>
        </w:rPr>
        <w:t xml:space="preserve">dawn </w:t>
      </w:r>
      <w:r w:rsidRPr="006E67A2">
        <w:rPr>
          <w:rFonts w:asciiTheme="minorHAnsi" w:hAnsiTheme="minorHAnsi" w:cstheme="minorHAnsi"/>
          <w:lang w:val="mt-MT"/>
        </w:rPr>
        <w:t xml:space="preserve">kienu </w:t>
      </w:r>
      <w:r>
        <w:rPr>
          <w:rFonts w:asciiTheme="minorHAnsi" w:hAnsiTheme="minorHAnsi" w:cstheme="minorHAnsi"/>
          <w:lang w:val="mt-MT"/>
        </w:rPr>
        <w:t xml:space="preserve">jfittxu lilhom </w:t>
      </w:r>
      <w:r w:rsidRPr="006E67A2">
        <w:rPr>
          <w:rFonts w:asciiTheme="minorHAnsi" w:hAnsiTheme="minorHAnsi" w:cstheme="minorHAnsi"/>
          <w:lang w:val="mt-MT"/>
        </w:rPr>
        <w:t xml:space="preserve">biex </w:t>
      </w:r>
      <w:r w:rsidRPr="006E67A2">
        <w:rPr>
          <w:rFonts w:asciiTheme="minorHAnsi" w:hAnsiTheme="minorHAnsi" w:cstheme="minorHAnsi"/>
          <w:b/>
          <w:lang w:val="mt-MT"/>
        </w:rPr>
        <w:t>jamministraw l-patrimonju</w:t>
      </w:r>
      <w:r w:rsidRPr="006E67A2">
        <w:rPr>
          <w:rFonts w:asciiTheme="minorHAnsi" w:hAnsiTheme="minorHAnsi" w:cstheme="minorHAnsi"/>
          <w:lang w:val="mt-MT"/>
        </w:rPr>
        <w:t xml:space="preserve"> ta</w:t>
      </w:r>
      <w:r>
        <w:rPr>
          <w:rFonts w:asciiTheme="minorHAnsi" w:hAnsiTheme="minorHAnsi" w:cstheme="minorHAnsi"/>
          <w:lang w:val="mt-MT"/>
        </w:rPr>
        <w:t>’</w:t>
      </w:r>
      <w:r w:rsidRPr="006E67A2">
        <w:rPr>
          <w:rFonts w:asciiTheme="minorHAnsi" w:hAnsiTheme="minorHAnsi" w:cstheme="minorHAnsi"/>
          <w:lang w:val="mt-MT"/>
        </w:rPr>
        <w:t xml:space="preserve"> dak li miet. Fil-proċess kienu jgerfxu</w:t>
      </w:r>
      <w:r w:rsidR="00016CB9">
        <w:rPr>
          <w:rFonts w:asciiTheme="minorHAnsi" w:hAnsiTheme="minorHAnsi" w:cstheme="minorHAnsi"/>
          <w:lang w:val="mt-MT"/>
        </w:rPr>
        <w:t xml:space="preserve"> u jieħdu mill-flus u l-propjetà</w:t>
      </w:r>
      <w:r w:rsidRPr="006E67A2">
        <w:rPr>
          <w:rFonts w:asciiTheme="minorHAnsi" w:hAnsiTheme="minorHAnsi" w:cstheme="minorHAnsi"/>
          <w:lang w:val="mt-MT"/>
        </w:rPr>
        <w:t xml:space="preserve"> tal-mejjet. Iktar ma kienu jkunu magħrufa iktar </w:t>
      </w:r>
      <w:r w:rsidRPr="006E67A2">
        <w:rPr>
          <w:rFonts w:asciiTheme="minorHAnsi" w:hAnsiTheme="minorHAnsi" w:cstheme="minorHAnsi"/>
          <w:lang w:val="mt-MT"/>
        </w:rPr>
        <w:lastRenderedPageBreak/>
        <w:t xml:space="preserve">kienu jiġu mfittxija minn nies u b’konsegwenza kienu ikollhom </w:t>
      </w:r>
      <w:r w:rsidR="00016CB9">
        <w:rPr>
          <w:rFonts w:asciiTheme="minorHAnsi" w:hAnsiTheme="minorHAnsi" w:cstheme="minorHAnsi"/>
          <w:lang w:val="mt-MT"/>
        </w:rPr>
        <w:t>aktar okkażż</w:t>
      </w:r>
      <w:r w:rsidRPr="006E67A2">
        <w:rPr>
          <w:rFonts w:asciiTheme="minorHAnsi" w:hAnsiTheme="minorHAnsi" w:cstheme="minorHAnsi"/>
          <w:lang w:val="mt-MT"/>
        </w:rPr>
        <w:t>jonijiet biex jist</w:t>
      </w:r>
      <w:r w:rsidR="00016CB9">
        <w:rPr>
          <w:rFonts w:asciiTheme="minorHAnsi" w:hAnsiTheme="minorHAnsi" w:cstheme="minorHAnsi"/>
          <w:lang w:val="mt-MT"/>
        </w:rPr>
        <w:t>għ</w:t>
      </w:r>
      <w:r w:rsidRPr="006E67A2">
        <w:rPr>
          <w:rFonts w:asciiTheme="minorHAnsi" w:hAnsiTheme="minorHAnsi" w:cstheme="minorHAnsi"/>
          <w:lang w:val="mt-MT"/>
        </w:rPr>
        <w:t xml:space="preserve">anew minn fuq dahar ħaddieħor. </w:t>
      </w:r>
    </w:p>
    <w:p w:rsidR="006E67A2" w:rsidRDefault="006E67A2" w:rsidP="006E67A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6E67A2">
        <w:rPr>
          <w:rFonts w:asciiTheme="minorHAnsi" w:hAnsiTheme="minorHAnsi" w:cstheme="minorHAnsi"/>
          <w:lang w:val="mt-MT"/>
        </w:rPr>
        <w:t xml:space="preserve">Għalhekk Ġesu qed jakkuzahom f’din is-silta għax huma jfittxu li jidhru biex ikunu iktar magħrufin u jkun jistgħu jigwadanjaw minn min hu dgħajjef. </w:t>
      </w:r>
      <w:r w:rsidRPr="00895222">
        <w:rPr>
          <w:rFonts w:asciiTheme="minorHAnsi" w:hAnsiTheme="minorHAnsi" w:cstheme="minorHAnsi"/>
          <w:b/>
          <w:lang w:val="mt-MT"/>
        </w:rPr>
        <w:t>Jitolbu talb twil għal għajn in-nies biex jidhru u jaqtghu show.</w:t>
      </w:r>
    </w:p>
    <w:p w:rsidR="00895222" w:rsidRDefault="00895222" w:rsidP="0089522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895222">
        <w:rPr>
          <w:rFonts w:asciiTheme="minorHAnsi" w:hAnsiTheme="minorHAnsi" w:cstheme="minorHAnsi"/>
          <w:lang w:val="mt-MT"/>
        </w:rPr>
        <w:t xml:space="preserve">Ġużeppi Flavju, Fariżew u wieħed mill-ikbar studjużi tal-istorja Lhudija, jgħid kif dawn kienu jisirqu d-djar tar-romol għax kien hemm ir-regola li dawn </w:t>
      </w:r>
      <w:r w:rsidRPr="00895222">
        <w:rPr>
          <w:rFonts w:asciiTheme="minorHAnsi" w:hAnsiTheme="minorHAnsi" w:cstheme="minorHAnsi"/>
          <w:b/>
          <w:lang w:val="mt-MT"/>
        </w:rPr>
        <w:t>ma setgħux jitħalsu</w:t>
      </w:r>
      <w:r w:rsidRPr="00895222">
        <w:rPr>
          <w:rFonts w:asciiTheme="minorHAnsi" w:hAnsiTheme="minorHAnsi" w:cstheme="minorHAnsi"/>
          <w:lang w:val="mt-MT"/>
        </w:rPr>
        <w:t xml:space="preserve"> meta jgħallmu u kien mistenni minnhom li jkollhom xogħol ieħor biex jaqilgħu il –ħobża ta kuljum.  </w:t>
      </w:r>
    </w:p>
    <w:p w:rsidR="00895222" w:rsidRPr="00895222" w:rsidRDefault="00895222" w:rsidP="00895222">
      <w:pPr>
        <w:pStyle w:val="ListParagraph"/>
        <w:numPr>
          <w:ilvl w:val="0"/>
          <w:numId w:val="18"/>
        </w:numPr>
        <w:spacing w:line="276" w:lineRule="auto"/>
        <w:rPr>
          <w:rFonts w:asciiTheme="minorHAnsi" w:hAnsiTheme="minorHAnsi" w:cstheme="minorHAnsi"/>
          <w:lang w:val="mt-MT"/>
        </w:rPr>
      </w:pPr>
      <w:r w:rsidRPr="00895222">
        <w:rPr>
          <w:rFonts w:asciiTheme="minorHAnsi" w:hAnsiTheme="minorHAnsi" w:cstheme="minorHAnsi"/>
          <w:lang w:val="mt-MT"/>
        </w:rPr>
        <w:t xml:space="preserve">Dawn l-iskribi kien rnexxielhom jdaħħlu f’moħħ in-nies l-idea li </w:t>
      </w:r>
      <w:r w:rsidRPr="00895222">
        <w:rPr>
          <w:rFonts w:asciiTheme="minorHAnsi" w:hAnsiTheme="minorHAnsi" w:cstheme="minorHAnsi"/>
          <w:b/>
          <w:lang w:val="mt-MT"/>
        </w:rPr>
        <w:t>trid tgħin lil xi rabbi biex b’hekk jigwadanjaw bosta affarijiet</w:t>
      </w:r>
      <w:r w:rsidRPr="00895222">
        <w:rPr>
          <w:rFonts w:asciiTheme="minorHAnsi" w:hAnsiTheme="minorHAnsi" w:cstheme="minorHAnsi"/>
          <w:lang w:val="mt-MT"/>
        </w:rPr>
        <w:t>.  Għalhekk it-talb</w:t>
      </w:r>
      <w:r>
        <w:rPr>
          <w:rFonts w:asciiTheme="minorHAnsi" w:hAnsiTheme="minorHAnsi" w:cstheme="minorHAnsi"/>
          <w:lang w:val="mt-MT"/>
        </w:rPr>
        <w:t xml:space="preserve"> quddiem</w:t>
      </w:r>
      <w:r w:rsidRPr="00895222">
        <w:rPr>
          <w:rFonts w:asciiTheme="minorHAnsi" w:hAnsiTheme="minorHAnsi" w:cstheme="minorHAnsi"/>
          <w:lang w:val="mt-MT"/>
        </w:rPr>
        <w:t xml:space="preserve"> tagħhom </w:t>
      </w:r>
      <w:r>
        <w:rPr>
          <w:rFonts w:asciiTheme="minorHAnsi" w:hAnsiTheme="minorHAnsi" w:cstheme="minorHAnsi"/>
          <w:lang w:val="mt-MT"/>
        </w:rPr>
        <w:t xml:space="preserve">quddiem in-nies </w:t>
      </w:r>
      <w:r w:rsidRPr="00895222">
        <w:rPr>
          <w:rFonts w:asciiTheme="minorHAnsi" w:hAnsiTheme="minorHAnsi" w:cstheme="minorHAnsi"/>
          <w:lang w:val="mt-MT"/>
        </w:rPr>
        <w:t xml:space="preserve">ma kienx </w:t>
      </w:r>
      <w:r>
        <w:rPr>
          <w:rFonts w:asciiTheme="minorHAnsi" w:hAnsiTheme="minorHAnsi" w:cstheme="minorHAnsi"/>
          <w:lang w:val="mt-MT"/>
        </w:rPr>
        <w:t xml:space="preserve">ikun </w:t>
      </w:r>
      <w:r w:rsidRPr="00895222">
        <w:rPr>
          <w:rFonts w:asciiTheme="minorHAnsi" w:hAnsiTheme="minorHAnsi" w:cstheme="minorHAnsi"/>
          <w:lang w:val="mt-MT"/>
        </w:rPr>
        <w:t>offrut lil Alla imma kien ikun għal wiċċ in-nies.</w:t>
      </w:r>
    </w:p>
    <w:p w:rsidR="00895222" w:rsidRDefault="00895222" w:rsidP="00895222">
      <w:pPr>
        <w:pStyle w:val="ListParagraph"/>
        <w:spacing w:line="276" w:lineRule="auto"/>
        <w:rPr>
          <w:rFonts w:asciiTheme="minorHAnsi" w:hAnsiTheme="minorHAnsi" w:cstheme="minorHAnsi"/>
          <w:lang w:val="mt-MT"/>
        </w:rPr>
      </w:pPr>
    </w:p>
    <w:p w:rsidR="00895222" w:rsidRPr="00895222" w:rsidRDefault="00895222" w:rsidP="005B4F07">
      <w:pPr>
        <w:spacing w:line="360" w:lineRule="auto"/>
        <w:jc w:val="center"/>
        <w:rPr>
          <w:rFonts w:asciiTheme="minorHAnsi" w:hAnsiTheme="minorHAnsi" w:cstheme="minorHAnsi"/>
          <w:b/>
          <w:sz w:val="28"/>
          <w:lang w:val="mt-MT"/>
        </w:rPr>
      </w:pPr>
      <w:r w:rsidRPr="00895222">
        <w:rPr>
          <w:rFonts w:asciiTheme="minorHAnsi" w:hAnsiTheme="minorHAnsi" w:cstheme="minorHAnsi"/>
          <w:b/>
          <w:sz w:val="28"/>
          <w:lang w:val="mt-MT"/>
        </w:rPr>
        <w:t>It-tieni parti</w:t>
      </w:r>
    </w:p>
    <w:p w:rsidR="005B4F07" w:rsidRDefault="005B4F07" w:rsidP="005B4F07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 w:rsidRPr="005B4F07">
        <w:rPr>
          <w:rFonts w:asciiTheme="minorHAnsi" w:hAnsiTheme="minorHAnsi" w:cstheme="minorHAnsi"/>
          <w:lang w:val="mt-MT"/>
        </w:rPr>
        <w:t xml:space="preserve">F’Kull tempju kien ikun hemm </w:t>
      </w:r>
      <w:r w:rsidRPr="005B4F07">
        <w:rPr>
          <w:rFonts w:asciiTheme="minorHAnsi" w:hAnsiTheme="minorHAnsi" w:cstheme="minorHAnsi"/>
          <w:b/>
          <w:lang w:val="mt-MT"/>
        </w:rPr>
        <w:t>parti li sservi bħala t-teżor</w:t>
      </w:r>
      <w:r>
        <w:rPr>
          <w:rFonts w:asciiTheme="minorHAnsi" w:hAnsiTheme="minorHAnsi" w:cstheme="minorHAnsi"/>
          <w:lang w:val="mt-MT"/>
        </w:rPr>
        <w:t>:</w:t>
      </w:r>
      <w:r w:rsidRPr="005B4F07">
        <w:rPr>
          <w:rFonts w:asciiTheme="minorHAnsi" w:hAnsiTheme="minorHAnsi" w:cstheme="minorHAnsi"/>
          <w:lang w:val="mt-MT"/>
        </w:rPr>
        <w:t xml:space="preserve"> post li ta</w:t>
      </w:r>
      <w:r>
        <w:rPr>
          <w:rFonts w:asciiTheme="minorHAnsi" w:hAnsiTheme="minorHAnsi" w:cstheme="minorHAnsi"/>
          <w:lang w:val="mt-MT"/>
        </w:rPr>
        <w:t>’</w:t>
      </w:r>
      <w:r w:rsidRPr="005B4F07">
        <w:rPr>
          <w:rFonts w:asciiTheme="minorHAnsi" w:hAnsiTheme="minorHAnsi" w:cstheme="minorHAnsi"/>
          <w:lang w:val="mt-MT"/>
        </w:rPr>
        <w:t xml:space="preserve"> spiss kien ikun il-mira tal-</w:t>
      </w:r>
      <w:r w:rsidRPr="005B4F07">
        <w:rPr>
          <w:rFonts w:asciiTheme="minorHAnsi" w:hAnsiTheme="minorHAnsi" w:cstheme="minorHAnsi"/>
          <w:b/>
          <w:lang w:val="mt-MT"/>
        </w:rPr>
        <w:t xml:space="preserve">ħallelin </w:t>
      </w:r>
      <w:r>
        <w:rPr>
          <w:rFonts w:asciiTheme="minorHAnsi" w:hAnsiTheme="minorHAnsi" w:cstheme="minorHAnsi"/>
          <w:lang w:val="mt-MT"/>
        </w:rPr>
        <w:t>għax kien ikun hemm ħafna flus</w:t>
      </w:r>
      <w:r w:rsidRPr="005B4F07">
        <w:rPr>
          <w:rFonts w:asciiTheme="minorHAnsi" w:hAnsiTheme="minorHAnsi" w:cstheme="minorHAnsi"/>
          <w:lang w:val="mt-MT"/>
        </w:rPr>
        <w:t xml:space="preserve">. </w:t>
      </w:r>
      <w:r>
        <w:rPr>
          <w:rFonts w:asciiTheme="minorHAnsi" w:hAnsiTheme="minorHAnsi" w:cstheme="minorHAnsi"/>
          <w:lang w:val="mt-MT"/>
        </w:rPr>
        <w:t xml:space="preserve"> F’dawn il-ġarar kbar kienu jixtħu </w:t>
      </w:r>
      <w:r w:rsidRPr="005B4F07">
        <w:rPr>
          <w:rFonts w:asciiTheme="minorHAnsi" w:hAnsiTheme="minorHAnsi" w:cstheme="minorHAnsi"/>
          <w:b/>
          <w:lang w:val="mt-MT"/>
        </w:rPr>
        <w:t>l-għexur</w:t>
      </w:r>
      <w:r>
        <w:rPr>
          <w:rFonts w:asciiTheme="minorHAnsi" w:hAnsiTheme="minorHAnsi" w:cstheme="minorHAnsi"/>
          <w:lang w:val="mt-MT"/>
        </w:rPr>
        <w:t xml:space="preserve"> (one tenth mill-paga) tagħhom biex joffruhom għat-Tempju.</w:t>
      </w:r>
    </w:p>
    <w:p w:rsidR="005B4F07" w:rsidRDefault="005B4F07" w:rsidP="005B4F07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 w:rsidRPr="005B4F07">
        <w:rPr>
          <w:rFonts w:asciiTheme="minorHAnsi" w:hAnsiTheme="minorHAnsi" w:cstheme="minorHAnsi"/>
          <w:lang w:val="mt-MT"/>
        </w:rPr>
        <w:t xml:space="preserve">Issa </w:t>
      </w:r>
      <w:r w:rsidRPr="005B4F07">
        <w:rPr>
          <w:rFonts w:asciiTheme="minorHAnsi" w:hAnsiTheme="minorHAnsi" w:cstheme="minorHAnsi"/>
          <w:b/>
          <w:lang w:val="mt-MT"/>
        </w:rPr>
        <w:t>Ġesu kien qiegħed ‘biswit it-tezor’</w:t>
      </w:r>
      <w:r w:rsidRPr="005B4F07">
        <w:rPr>
          <w:rFonts w:asciiTheme="minorHAnsi" w:hAnsiTheme="minorHAnsi" w:cstheme="minorHAnsi"/>
          <w:lang w:val="mt-MT"/>
        </w:rPr>
        <w:t xml:space="preserve"> josserva u jara x’qed jitfgħu n-nies fit-teżor.  </w:t>
      </w:r>
    </w:p>
    <w:p w:rsidR="005B4F07" w:rsidRDefault="005B4F07" w:rsidP="005B4F07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Kien hemm dawk li kienu qegħdin jixħtu </w:t>
      </w:r>
      <w:r w:rsidRPr="005B4F07">
        <w:rPr>
          <w:rFonts w:asciiTheme="minorHAnsi" w:hAnsiTheme="minorHAnsi" w:cstheme="minorHAnsi"/>
          <w:b/>
          <w:lang w:val="mt-MT"/>
        </w:rPr>
        <w:t>ammonti kbar ta’ flus</w:t>
      </w:r>
      <w:r>
        <w:rPr>
          <w:rFonts w:asciiTheme="minorHAnsi" w:hAnsiTheme="minorHAnsi" w:cstheme="minorHAnsi"/>
          <w:lang w:val="mt-MT"/>
        </w:rPr>
        <w:t xml:space="preserve"> ħalli kulħadd iħares lejhom u jismagħhom iwaddbu l-flus.</w:t>
      </w:r>
    </w:p>
    <w:p w:rsidR="006E67A2" w:rsidRDefault="005B4F07" w:rsidP="006E67A2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 w:rsidRPr="005B4F07">
        <w:rPr>
          <w:rFonts w:asciiTheme="minorHAnsi" w:hAnsiTheme="minorHAnsi" w:cstheme="minorHAnsi"/>
          <w:lang w:val="mt-MT"/>
        </w:rPr>
        <w:t xml:space="preserve">Kien hemm ukoll waħda </w:t>
      </w:r>
      <w:r w:rsidRPr="005B4F07">
        <w:rPr>
          <w:rFonts w:asciiTheme="minorHAnsi" w:hAnsiTheme="minorHAnsi" w:cstheme="minorHAnsi"/>
          <w:b/>
          <w:lang w:val="mt-MT"/>
        </w:rPr>
        <w:t>armla li tefgħet biċċtejn żgħar</w:t>
      </w:r>
      <w:r w:rsidRPr="005B4F07">
        <w:rPr>
          <w:rFonts w:asciiTheme="minorHAnsi" w:hAnsiTheme="minorHAnsi" w:cstheme="minorHAnsi"/>
          <w:lang w:val="mt-MT"/>
        </w:rPr>
        <w:t>. Probabilment Ġesù u d-dixxipli setg</w:t>
      </w:r>
      <w:r>
        <w:rPr>
          <w:rFonts w:asciiTheme="minorHAnsi" w:hAnsiTheme="minorHAnsi" w:cstheme="minorHAnsi"/>
          <w:lang w:val="mt-MT"/>
        </w:rPr>
        <w:t>ħ</w:t>
      </w:r>
      <w:r w:rsidRPr="005B4F07">
        <w:rPr>
          <w:rFonts w:asciiTheme="minorHAnsi" w:hAnsiTheme="minorHAnsi" w:cstheme="minorHAnsi"/>
          <w:lang w:val="mt-MT"/>
        </w:rPr>
        <w:t xml:space="preserve">u jindunaw li din l-armla xeħtet żewġ muniti biss mill-ħoss tal-muniti.  </w:t>
      </w:r>
    </w:p>
    <w:p w:rsidR="005B4F07" w:rsidRDefault="005B4F07" w:rsidP="006E67A2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Pero dak li hu interressanti huwa l-fatt li din </w:t>
      </w:r>
      <w:r w:rsidRPr="005B4F07">
        <w:rPr>
          <w:rFonts w:asciiTheme="minorHAnsi" w:hAnsiTheme="minorHAnsi" w:cstheme="minorHAnsi"/>
          <w:b/>
          <w:lang w:val="mt-MT"/>
        </w:rPr>
        <w:t>l-armla li ma kellha xejn u li kellha kull dritt iżommhom għaliha</w:t>
      </w:r>
      <w:r>
        <w:rPr>
          <w:rFonts w:asciiTheme="minorHAnsi" w:hAnsiTheme="minorHAnsi" w:cstheme="minorHAnsi"/>
          <w:lang w:val="mt-MT"/>
        </w:rPr>
        <w:t xml:space="preserve"> għax kienet fqira u forsi anke ġiet misruqa minn dawk il-kittieba sinjuri, għażlet li toffri kollox lil Alla.  </w:t>
      </w:r>
      <w:r w:rsidRPr="00CF7409">
        <w:rPr>
          <w:rFonts w:asciiTheme="minorHAnsi" w:hAnsiTheme="minorHAnsi" w:cstheme="minorHAnsi"/>
          <w:b/>
          <w:lang w:val="mt-MT"/>
        </w:rPr>
        <w:t>Setgħet żammet munita waħda</w:t>
      </w:r>
      <w:r>
        <w:rPr>
          <w:rFonts w:asciiTheme="minorHAnsi" w:hAnsiTheme="minorHAnsi" w:cstheme="minorHAnsi"/>
          <w:lang w:val="mt-MT"/>
        </w:rPr>
        <w:t xml:space="preserve"> u tat l-oħra biss iżda hija tagħmel att ta’ fidi f’Alla u tatih kollox.</w:t>
      </w:r>
    </w:p>
    <w:p w:rsidR="005B4F07" w:rsidRDefault="005B4F07" w:rsidP="005B4F07">
      <w:pPr>
        <w:spacing w:line="276" w:lineRule="auto"/>
        <w:jc w:val="both"/>
        <w:rPr>
          <w:rFonts w:asciiTheme="minorHAnsi" w:hAnsiTheme="minorHAnsi" w:cstheme="minorHAnsi"/>
          <w:lang w:val="mt-MT"/>
        </w:rPr>
      </w:pPr>
    </w:p>
    <w:p w:rsidR="00DE247F" w:rsidRPr="00AD239D" w:rsidRDefault="000942A7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r w:rsidRPr="00F610A7">
        <w:rPr>
          <w:rFonts w:asciiTheme="minorHAnsi" w:hAnsiTheme="minorHAnsi" w:cstheme="minorHAnsi"/>
          <w:lang w:val="mt-MT"/>
        </w:rPr>
        <w:t xml:space="preserve"> </w:t>
      </w:r>
      <w:r w:rsidR="00CF7409">
        <w:rPr>
          <w:rFonts w:asciiTheme="minorHAnsi" w:hAnsiTheme="minorHAnsi" w:cstheme="minorHAnsi"/>
          <w:b/>
          <w:sz w:val="28"/>
          <w:lang w:val="mt-MT"/>
        </w:rPr>
        <w:t>Mistoqsijiet</w:t>
      </w:r>
      <w:r w:rsidR="00AF7541" w:rsidRPr="00AD239D"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="00AF7541" w:rsidRPr="00AD239D">
        <w:rPr>
          <w:rFonts w:asciiTheme="minorHAnsi" w:hAnsiTheme="minorHAnsi" w:cstheme="minorHAnsi"/>
          <w:b/>
          <w:sz w:val="28"/>
        </w:rPr>
        <w:t>għar-riflessjoni</w:t>
      </w:r>
      <w:proofErr w:type="spellEnd"/>
    </w:p>
    <w:p w:rsidR="00CF7409" w:rsidRPr="00CF7409" w:rsidRDefault="00895222" w:rsidP="00CF7409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Xi drabi forsi insibu</w:t>
      </w:r>
      <w:r w:rsidR="006E67A2" w:rsidRPr="00895222">
        <w:rPr>
          <w:rFonts w:asciiTheme="minorHAnsi" w:hAnsiTheme="minorHAnsi" w:cstheme="minorHAnsi"/>
          <w:lang w:val="mt-MT"/>
        </w:rPr>
        <w:t xml:space="preserve"> ruħna </w:t>
      </w:r>
      <w:r w:rsidR="005B4F07">
        <w:rPr>
          <w:rFonts w:asciiTheme="minorHAnsi" w:hAnsiTheme="minorHAnsi" w:cstheme="minorHAnsi"/>
          <w:lang w:val="mt-MT"/>
        </w:rPr>
        <w:t xml:space="preserve">nattendu għall-quddiesa jew ngħidu xi talb ieħor sempliċement għax imġiegħela jew qed nagħmlu bħall-oħrajn.  </w:t>
      </w:r>
      <w:r w:rsidR="005B4F07" w:rsidRPr="00CF7409">
        <w:rPr>
          <w:rFonts w:asciiTheme="minorHAnsi" w:hAnsiTheme="minorHAnsi" w:cstheme="minorHAnsi"/>
          <w:b/>
          <w:lang w:val="mt-MT"/>
        </w:rPr>
        <w:t>Meta nħares lura lejn mumenti bħal dawn kif inħossni? Għaliex għandi nipprova nkun preżenti f’dawn il-mumenti spiritwali?</w:t>
      </w:r>
    </w:p>
    <w:p w:rsidR="00CF7409" w:rsidRDefault="00CF7409" w:rsidP="00CF7409">
      <w:pPr>
        <w:pStyle w:val="ListParagraph"/>
        <w:spacing w:line="276" w:lineRule="auto"/>
        <w:rPr>
          <w:rFonts w:asciiTheme="minorHAnsi" w:hAnsiTheme="minorHAnsi" w:cstheme="minorHAnsi"/>
          <w:lang w:val="mt-MT"/>
        </w:rPr>
      </w:pPr>
    </w:p>
    <w:p w:rsidR="006E67A2" w:rsidRDefault="006E67A2" w:rsidP="00CF7409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 w:rsidRPr="00CF7409">
        <w:rPr>
          <w:rFonts w:asciiTheme="minorHAnsi" w:hAnsiTheme="minorHAnsi" w:cstheme="minorHAnsi"/>
          <w:lang w:val="mt-MT"/>
        </w:rPr>
        <w:t xml:space="preserve">Meta </w:t>
      </w:r>
      <w:r w:rsidR="00CF7409">
        <w:rPr>
          <w:rFonts w:asciiTheme="minorHAnsi" w:hAnsiTheme="minorHAnsi" w:cstheme="minorHAnsi"/>
          <w:lang w:val="mt-MT"/>
        </w:rPr>
        <w:t xml:space="preserve">tixtieq tgħin lil ħaddieħor qatt ma għandek tgħati miż-żejjed li għandek! </w:t>
      </w:r>
      <w:r w:rsidRPr="00CF7409">
        <w:rPr>
          <w:rFonts w:asciiTheme="minorHAnsi" w:hAnsiTheme="minorHAnsi" w:cstheme="minorHAnsi"/>
          <w:lang w:val="mt-MT"/>
        </w:rPr>
        <w:t xml:space="preserve">Mother Theresa kienet tħobb tgħid- ‘ Love until it hurts’.  </w:t>
      </w:r>
      <w:r w:rsidR="00CF7409">
        <w:rPr>
          <w:rFonts w:asciiTheme="minorHAnsi" w:hAnsiTheme="minorHAnsi" w:cstheme="minorHAnsi"/>
          <w:lang w:val="mt-MT"/>
        </w:rPr>
        <w:t xml:space="preserve">Mela meta nagħmlu offerta rridu nħossu l-effett tagħha.  </w:t>
      </w:r>
      <w:r w:rsidRPr="00CF7409">
        <w:rPr>
          <w:rFonts w:asciiTheme="minorHAnsi" w:hAnsiTheme="minorHAnsi" w:cstheme="minorHAnsi"/>
          <w:lang w:val="mt-MT"/>
        </w:rPr>
        <w:t xml:space="preserve">Dik il-mara setgħet tefgħet munita waħda u l-oħra żżomma.  Imma hi tefgħet kollox. Ntelqet f’idejn Alla. </w:t>
      </w:r>
      <w:r w:rsidR="00CF7409">
        <w:rPr>
          <w:rFonts w:asciiTheme="minorHAnsi" w:hAnsiTheme="minorHAnsi" w:cstheme="minorHAnsi"/>
          <w:lang w:val="mt-MT"/>
        </w:rPr>
        <w:t>Xi darba tajt xi ħaġa lil xi ħadd (oġġett, flus, ħin) u ħassejtek qed ittieh miż-żejjed? X’ħassejt ġo qalbek?</w:t>
      </w:r>
    </w:p>
    <w:p w:rsidR="00CF7409" w:rsidRPr="00CF7409" w:rsidRDefault="00CF7409" w:rsidP="00CF7409">
      <w:pPr>
        <w:pStyle w:val="ListParagraph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Jiġu mumenti f’ħajjitna meta jkun jonqosna xi ħaġa... pereżempju: il-ħin, is-saħħa, il-paċenzja, l-imħabba... F</w:t>
      </w:r>
      <w:r w:rsidRPr="00CF7409">
        <w:rPr>
          <w:rFonts w:asciiTheme="minorHAnsi" w:hAnsiTheme="minorHAnsi" w:cstheme="minorHAnsi"/>
          <w:b/>
          <w:lang w:val="mt-MT"/>
        </w:rPr>
        <w:t>’mumenti bħal dawn, kapaċi nintelqu f’idejn Alla, nagħtuh dik in-naqra (ħin, paċenzja, imħabba....) li jkun fadlilna u nemmnu li hu kapaċi jroddilna għal-mitt darba dak li aħna nkunu tajnieh?</w:t>
      </w:r>
    </w:p>
    <w:p w:rsidR="006E67A2" w:rsidRPr="006E67A2" w:rsidRDefault="006E67A2" w:rsidP="00CF7409">
      <w:pPr>
        <w:spacing w:line="276" w:lineRule="auto"/>
        <w:rPr>
          <w:rFonts w:asciiTheme="minorHAnsi" w:hAnsiTheme="minorHAnsi" w:cstheme="minorHAnsi"/>
          <w:lang w:val="mt-MT"/>
        </w:rPr>
      </w:pPr>
    </w:p>
    <w:sectPr w:rsidR="006E67A2" w:rsidRPr="006E67A2" w:rsidSect="00533EBB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0"/>
  </w:num>
  <w:num w:numId="6">
    <w:abstractNumId w:val="1"/>
  </w:num>
  <w:num w:numId="7">
    <w:abstractNumId w:val="14"/>
  </w:num>
  <w:num w:numId="8">
    <w:abstractNumId w:val="8"/>
  </w:num>
  <w:num w:numId="9">
    <w:abstractNumId w:val="18"/>
  </w:num>
  <w:num w:numId="10">
    <w:abstractNumId w:val="13"/>
  </w:num>
  <w:num w:numId="11">
    <w:abstractNumId w:val="15"/>
  </w:num>
  <w:num w:numId="12">
    <w:abstractNumId w:val="7"/>
  </w:num>
  <w:num w:numId="13">
    <w:abstractNumId w:val="2"/>
  </w:num>
  <w:num w:numId="14">
    <w:abstractNumId w:val="17"/>
  </w:num>
  <w:num w:numId="15">
    <w:abstractNumId w:val="5"/>
  </w:num>
  <w:num w:numId="16">
    <w:abstractNumId w:val="3"/>
  </w:num>
  <w:num w:numId="17">
    <w:abstractNumId w:val="16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65AA2"/>
    <w:rsid w:val="0009304D"/>
    <w:rsid w:val="000942A7"/>
    <w:rsid w:val="001111C9"/>
    <w:rsid w:val="0014345C"/>
    <w:rsid w:val="001856CE"/>
    <w:rsid w:val="002F0748"/>
    <w:rsid w:val="00340584"/>
    <w:rsid w:val="00347B4D"/>
    <w:rsid w:val="00371FF8"/>
    <w:rsid w:val="00393000"/>
    <w:rsid w:val="003C49E4"/>
    <w:rsid w:val="00404FAC"/>
    <w:rsid w:val="0047027F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C51F5"/>
    <w:rsid w:val="006E67A2"/>
    <w:rsid w:val="0072649C"/>
    <w:rsid w:val="00771C06"/>
    <w:rsid w:val="00794B56"/>
    <w:rsid w:val="007E08EC"/>
    <w:rsid w:val="008041FF"/>
    <w:rsid w:val="008871A6"/>
    <w:rsid w:val="00895222"/>
    <w:rsid w:val="008C2621"/>
    <w:rsid w:val="008F3B3E"/>
    <w:rsid w:val="0091502B"/>
    <w:rsid w:val="00923F97"/>
    <w:rsid w:val="009C2020"/>
    <w:rsid w:val="00A34C19"/>
    <w:rsid w:val="00A86A60"/>
    <w:rsid w:val="00AD239D"/>
    <w:rsid w:val="00AE5D8A"/>
    <w:rsid w:val="00AF663C"/>
    <w:rsid w:val="00AF7541"/>
    <w:rsid w:val="00B27B6B"/>
    <w:rsid w:val="00BE63FA"/>
    <w:rsid w:val="00BF69C9"/>
    <w:rsid w:val="00C10F3B"/>
    <w:rsid w:val="00C84BAF"/>
    <w:rsid w:val="00CF7409"/>
    <w:rsid w:val="00D46EA9"/>
    <w:rsid w:val="00D672ED"/>
    <w:rsid w:val="00D67427"/>
    <w:rsid w:val="00DE247F"/>
    <w:rsid w:val="00E06ECA"/>
    <w:rsid w:val="00E078B2"/>
    <w:rsid w:val="00E563F2"/>
    <w:rsid w:val="00EF6141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FE97A-A66D-4613-8520-F9860105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2017-10-20T17:01:00Z</cp:lastPrinted>
  <dcterms:created xsi:type="dcterms:W3CDTF">2018-01-19T16:37:00Z</dcterms:created>
  <dcterms:modified xsi:type="dcterms:W3CDTF">2018-01-19T17:20:00Z</dcterms:modified>
</cp:coreProperties>
</file>